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C2" w:rsidRDefault="00E63EC2" w:rsidP="00E63EC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игра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Любознайка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Неизведанное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рядом»</w:t>
      </w:r>
      <w:r w:rsidR="00FE13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63EC2" w:rsidRPr="00584A33" w:rsidRDefault="00E63EC2" w:rsidP="00DB6A4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Цель: </w:t>
      </w:r>
      <w:r>
        <w:rPr>
          <w:color w:val="222222"/>
          <w:sz w:val="28"/>
          <w:szCs w:val="28"/>
          <w:shd w:val="clear" w:color="auto" w:fill="FFFFFF"/>
        </w:rPr>
        <w:t xml:space="preserve">обеспечение </w:t>
      </w:r>
      <w:r w:rsidRPr="00584A33">
        <w:rPr>
          <w:color w:val="222222"/>
          <w:sz w:val="28"/>
          <w:szCs w:val="28"/>
          <w:shd w:val="clear" w:color="auto" w:fill="FFFFFF"/>
        </w:rPr>
        <w:t xml:space="preserve"> благоприятных условий для поддержки детской инициативы, познавательной активности, творчества, через совместную образовательную деятельность в форме </w:t>
      </w:r>
      <w:proofErr w:type="spellStart"/>
      <w:r w:rsidRPr="00584A33">
        <w:rPr>
          <w:color w:val="222222"/>
          <w:sz w:val="28"/>
          <w:szCs w:val="28"/>
          <w:shd w:val="clear" w:color="auto" w:fill="FFFFFF"/>
        </w:rPr>
        <w:t>квест</w:t>
      </w:r>
      <w:proofErr w:type="spellEnd"/>
      <w:r w:rsidRPr="00584A33">
        <w:rPr>
          <w:color w:val="222222"/>
          <w:sz w:val="28"/>
          <w:szCs w:val="28"/>
          <w:shd w:val="clear" w:color="auto" w:fill="FFFFFF"/>
        </w:rPr>
        <w:t>-игры.</w:t>
      </w:r>
    </w:p>
    <w:p w:rsidR="00E63EC2" w:rsidRDefault="00E63EC2" w:rsidP="00DB6A4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73B49" w:rsidRDefault="00E63EC2" w:rsidP="00473B4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4263E">
        <w:rPr>
          <w:b/>
          <w:color w:val="000000" w:themeColor="text1"/>
          <w:sz w:val="28"/>
          <w:szCs w:val="28"/>
        </w:rPr>
        <w:t xml:space="preserve"> Задачи:</w:t>
      </w:r>
      <w:r>
        <w:rPr>
          <w:color w:val="000000" w:themeColor="text1"/>
          <w:sz w:val="28"/>
          <w:szCs w:val="28"/>
        </w:rPr>
        <w:t xml:space="preserve"> </w:t>
      </w:r>
    </w:p>
    <w:p w:rsidR="00473B49" w:rsidRPr="00473B49" w:rsidRDefault="00E63EC2" w:rsidP="00473B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49">
        <w:rPr>
          <w:color w:val="222222"/>
          <w:sz w:val="28"/>
          <w:szCs w:val="28"/>
        </w:rPr>
        <w:t xml:space="preserve">Выявление одаренных детей и создание системы для работы с ними посредством </w:t>
      </w:r>
      <w:proofErr w:type="spellStart"/>
      <w:r w:rsidRPr="00DB6A49">
        <w:rPr>
          <w:color w:val="222222"/>
          <w:sz w:val="28"/>
          <w:szCs w:val="28"/>
        </w:rPr>
        <w:t>квеста</w:t>
      </w:r>
      <w:proofErr w:type="spellEnd"/>
      <w:r w:rsidRPr="00DB6A49">
        <w:rPr>
          <w:color w:val="222222"/>
          <w:sz w:val="28"/>
          <w:szCs w:val="28"/>
        </w:rPr>
        <w:t>.</w:t>
      </w:r>
    </w:p>
    <w:p w:rsidR="00E63EC2" w:rsidRPr="00473B49" w:rsidRDefault="00E63EC2" w:rsidP="00473B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3B49">
        <w:rPr>
          <w:color w:val="000000" w:themeColor="text1"/>
          <w:sz w:val="28"/>
          <w:szCs w:val="28"/>
        </w:rPr>
        <w:t>Проводить простейшие практические опыты по изучению свойств</w:t>
      </w:r>
    </w:p>
    <w:p w:rsidR="00473B49" w:rsidRDefault="00E63EC2" w:rsidP="00473B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6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разных предметов - </w:t>
      </w:r>
      <w:r w:rsidRPr="00DB6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плотность, </w:t>
      </w:r>
      <w:r w:rsidRPr="00DB6A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со свойствами молока.</w:t>
      </w:r>
    </w:p>
    <w:p w:rsidR="00E63EC2" w:rsidRPr="00473B49" w:rsidRDefault="00E63EC2" w:rsidP="00473B4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B4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наблюдательность, внимание, познавательную активность, умение работать со схемами и делать простейшие выводы.</w:t>
      </w:r>
    </w:p>
    <w:p w:rsidR="00E63EC2" w:rsidRPr="00DB6A49" w:rsidRDefault="00E63EC2" w:rsidP="00473B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A49">
        <w:rPr>
          <w:color w:val="000000" w:themeColor="text1"/>
          <w:sz w:val="28"/>
          <w:szCs w:val="28"/>
        </w:rPr>
        <w:t>Закрепить правила безопасного поведения в процессе проведения опытов.</w:t>
      </w:r>
    </w:p>
    <w:p w:rsidR="00E63EC2" w:rsidRPr="00473B49" w:rsidRDefault="00E63EC2" w:rsidP="00473B4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 укрепление мотивации родителей детей с ярко выраженными способностями и объединить усилия по развитию способностей детей.</w:t>
      </w:r>
    </w:p>
    <w:p w:rsidR="00E63EC2" w:rsidRDefault="00E63EC2" w:rsidP="00DB6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9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  <w:r w:rsidRPr="009A6947">
        <w:rPr>
          <w:rFonts w:ascii="Times New Roman" w:hAnsi="Times New Roman" w:cs="Times New Roman"/>
          <w:color w:val="000000" w:themeColor="text1"/>
          <w:sz w:val="28"/>
          <w:szCs w:val="28"/>
        </w:rPr>
        <w:t> молоко, краски гуашевые, жидкость для мытья посуды, кисточки по количеству детей, ватные палочки по количеству дете</w:t>
      </w:r>
      <w:r w:rsidR="00473B49">
        <w:rPr>
          <w:rFonts w:ascii="Times New Roman" w:hAnsi="Times New Roman" w:cs="Times New Roman"/>
          <w:color w:val="000000" w:themeColor="text1"/>
          <w:sz w:val="28"/>
          <w:szCs w:val="28"/>
        </w:rPr>
        <w:t>й, пластмассовые тарелки</w:t>
      </w:r>
      <w:proofErr w:type="gramStart"/>
      <w:r w:rsidR="0047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9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A6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пластмассовы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ложки штук, лимонная кислота, 1 лимон,</w:t>
      </w:r>
      <w:r w:rsidRPr="009A6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стаканов</w:t>
      </w:r>
      <w:r w:rsidR="00473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предметные картинки, лимона , </w:t>
      </w:r>
      <w:r>
        <w:rPr>
          <w:rFonts w:ascii="Times New Roman" w:hAnsi="Times New Roman" w:cs="Times New Roman"/>
          <w:sz w:val="28"/>
          <w:szCs w:val="28"/>
        </w:rPr>
        <w:t>посуда.</w:t>
      </w:r>
    </w:p>
    <w:p w:rsidR="00E63EC2" w:rsidRDefault="00E63EC2" w:rsidP="00DB6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63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04263E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63EC2" w:rsidRPr="00DB6A49" w:rsidRDefault="00E63EC2" w:rsidP="00DB6A4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4263E">
        <w:rPr>
          <w:i/>
          <w:color w:val="000000" w:themeColor="text1"/>
          <w:sz w:val="28"/>
          <w:szCs w:val="28"/>
        </w:rPr>
        <w:t>В квесте может принимать участие одна, две команды детей старшего дошкольного возраста из разных групп - по 5</w:t>
      </w:r>
      <w:r>
        <w:rPr>
          <w:i/>
          <w:color w:val="000000" w:themeColor="text1"/>
          <w:sz w:val="28"/>
          <w:szCs w:val="28"/>
        </w:rPr>
        <w:t xml:space="preserve">-6 человек из каждой. </w:t>
      </w:r>
      <w:r w:rsidRPr="0004263E">
        <w:rPr>
          <w:i/>
          <w:color w:val="000000" w:themeColor="text1"/>
          <w:sz w:val="28"/>
          <w:szCs w:val="28"/>
        </w:rPr>
        <w:t xml:space="preserve">Дети входят в </w:t>
      </w:r>
      <w:r>
        <w:rPr>
          <w:i/>
          <w:color w:val="000000" w:themeColor="text1"/>
          <w:sz w:val="28"/>
          <w:szCs w:val="28"/>
        </w:rPr>
        <w:t xml:space="preserve">музыкальный </w:t>
      </w:r>
      <w:r w:rsidRPr="0004263E">
        <w:rPr>
          <w:i/>
          <w:color w:val="000000" w:themeColor="text1"/>
          <w:sz w:val="28"/>
          <w:szCs w:val="28"/>
        </w:rPr>
        <w:t>зал и садятся на стулья.</w:t>
      </w:r>
      <w:r w:rsidRPr="00416140">
        <w:rPr>
          <w:color w:val="000000" w:themeColor="text1"/>
          <w:sz w:val="28"/>
          <w:szCs w:val="28"/>
        </w:rPr>
        <w:t xml:space="preserve"> </w:t>
      </w:r>
    </w:p>
    <w:p w:rsidR="00E63EC2" w:rsidRPr="005F72D5" w:rsidRDefault="00E63EC2" w:rsidP="00DB6A4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5F72D5">
        <w:rPr>
          <w:b/>
          <w:i/>
          <w:color w:val="000000" w:themeColor="text1"/>
          <w:sz w:val="28"/>
          <w:szCs w:val="28"/>
        </w:rPr>
        <w:t>Заходит волшебник.</w:t>
      </w:r>
    </w:p>
    <w:p w:rsidR="00E63EC2" w:rsidRPr="00DB6A49" w:rsidRDefault="00E63EC2" w:rsidP="00DB6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2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Волшебник: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 ребята! </w:t>
      </w:r>
      <w:r w:rsidRPr="009A6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Бывают ли на свете чудеса? Пусть не </w:t>
      </w:r>
      <w:proofErr w:type="gramStart"/>
      <w:r w:rsidRPr="009A6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</w:t>
      </w:r>
      <w:proofErr w:type="gramEnd"/>
      <w:r w:rsidRPr="009A6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невероятные, как в сказках, но бывают. И эти маленькие чудеса мы можем создать сами. Это фокусы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6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весёлые опыты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Сегодня мы узнаем </w:t>
      </w:r>
      <w:r w:rsidRPr="009A6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69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 это так происходит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отчего зависит. </w:t>
      </w:r>
      <w:r w:rsidRPr="00E63EC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тобы нам </w:t>
      </w:r>
      <w:r w:rsidRPr="00E63EC2">
        <w:rPr>
          <w:rFonts w:ascii="Times New Roman" w:hAnsi="Times New Roman" w:cs="Times New Roman"/>
          <w:color w:val="000000" w:themeColor="text1"/>
          <w:sz w:val="28"/>
          <w:szCs w:val="28"/>
        </w:rPr>
        <w:t>быстрее справиться со всеми заданиями, я предлагаю вам разделиться на 2 команды. А поможет нам в этом вот эти картинки. Каждый из вас сейчас подойдет и вытянет по 1 фрагменту и найдет свою команду, объединяясь с теми, кому достались фрагменты, необходимые для составления целой картинки.</w:t>
      </w:r>
    </w:p>
    <w:p w:rsidR="00E63EC2" w:rsidRPr="00DB6A49" w:rsidRDefault="00E63EC2" w:rsidP="00DB6A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6A4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Первое задание «Тайное послание». </w:t>
      </w:r>
      <w:r w:rsidRPr="00DB6A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Нам нужно составить тайное послание из невидимых чернил.  </w:t>
      </w:r>
      <w:r w:rsidRPr="00DB6A49">
        <w:rPr>
          <w:rFonts w:ascii="Times New Roman" w:hAnsi="Times New Roman" w:cs="Times New Roman"/>
          <w:color w:val="000000" w:themeColor="text1"/>
          <w:sz w:val="28"/>
          <w:szCs w:val="28"/>
        </w:rPr>
        <w:t>Мы уже с вами знаем, что в молоке содержится вода, сухое вещество, в котором много полезных веществ, витаминов, кальция, железа (</w:t>
      </w:r>
      <w:r w:rsidRPr="00DB6A4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 экране появляются схемы белка, жира, углевода</w:t>
      </w:r>
      <w:r w:rsidRPr="00DB6A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Pr="00DB6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с помощью молока мы составим тайное послание.</w:t>
      </w:r>
      <w:r w:rsidR="00DB6A49" w:rsidRPr="00DB6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6A49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вы будете в командах по два человека. У каждой пары свой номер от 1 до 5, который подскажет вам, за каким столом в лабора</w:t>
      </w:r>
      <w:r w:rsidR="00DB6A49" w:rsidRPr="00DB6A49">
        <w:rPr>
          <w:rFonts w:ascii="Times New Roman" w:hAnsi="Times New Roman" w:cs="Times New Roman"/>
          <w:color w:val="000000" w:themeColor="text1"/>
          <w:sz w:val="28"/>
          <w:szCs w:val="28"/>
        </w:rPr>
        <w:t>тории вы будете проводить опыты.</w:t>
      </w:r>
    </w:p>
    <w:p w:rsidR="00E63EC2" w:rsidRPr="00594B37" w:rsidRDefault="00E63EC2" w:rsidP="00DB6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Опыт: </w:t>
      </w:r>
      <w:r w:rsidRPr="00594B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Тайное послание, написанное молоком.</w:t>
      </w:r>
    </w:p>
    <w:p w:rsidR="00E63EC2" w:rsidRPr="005F72D5" w:rsidRDefault="00E63EC2" w:rsidP="00DB6A4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22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Цель: </w:t>
      </w:r>
      <w:r w:rsidRPr="005F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</w:t>
      </w:r>
      <w:r w:rsidRPr="005F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свойс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твами молока, </w:t>
      </w:r>
      <w:r w:rsidRPr="005F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</w:t>
      </w:r>
      <w:r w:rsidRPr="005F7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эксперименты по изготовлению невидимых чернил</w:t>
      </w:r>
    </w:p>
    <w:p w:rsidR="00E63EC2" w:rsidRDefault="00E63EC2" w:rsidP="00DB6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2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Молоко, тарелка, кисточка, лист бумаги А5.</w:t>
      </w:r>
    </w:p>
    <w:p w:rsidR="00DB6A49" w:rsidRPr="00364991" w:rsidRDefault="00E63EC2" w:rsidP="0036499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Возьмите тонкую кисточку или ватную палочку напишите</w:t>
      </w:r>
      <w:r w:rsidRPr="00D82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или нарисуйте что-нибудь на обычном листе бумаги молоком. Когда надпись высохнет, она станет практически не видна. Чтобы буквы проявились, нужно нагреть лист бумаги</w:t>
      </w:r>
      <w:proofErr w:type="gramStart"/>
      <w:r w:rsidRPr="00D82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B6A4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proofErr w:type="gramEnd"/>
      <w:r w:rsidR="00DB6A4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822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прогладить его утюгом. И тогда молочные буквы потемнеют и станут видны. Это происходит от того, что молоко подгорает при температуре гораздо меньшей, той, при которой горит бумага. </w:t>
      </w:r>
      <w:r w:rsidR="00226AE6" w:rsidRPr="00226AE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рисуют, а взрослый проглаживает утюгом.</w:t>
      </w:r>
    </w:p>
    <w:p w:rsidR="00E63EC2" w:rsidRPr="001F4504" w:rsidRDefault="00226AE6" w:rsidP="00DB6A4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Бонусная игра</w:t>
      </w:r>
      <w:r w:rsidR="00E63EC2" w:rsidRPr="00A15D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 Выполняют тайное послание лимонным соком</w:t>
      </w:r>
      <w:r w:rsidR="00E63E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содовым раствором.</w:t>
      </w:r>
      <w:r w:rsidR="001F45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F4504" w:rsidRPr="001F45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Зарисовывают проведенные опыты.</w:t>
      </w:r>
    </w:p>
    <w:p w:rsidR="00E63EC2" w:rsidRDefault="00E63EC2" w:rsidP="00DB6A4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Второе задание</w:t>
      </w:r>
      <w:r w:rsidRPr="00AE181F">
        <w:rPr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b/>
          <w:bCs/>
          <w:i/>
          <w:color w:val="000000" w:themeColor="text1"/>
          <w:sz w:val="28"/>
          <w:szCs w:val="28"/>
        </w:rPr>
        <w:t>«Молочное чудо или танец  красок</w:t>
      </w:r>
      <w:r w:rsidRPr="00AE181F">
        <w:rPr>
          <w:b/>
          <w:bCs/>
          <w:i/>
          <w:color w:val="000000" w:themeColor="text1"/>
          <w:sz w:val="28"/>
          <w:szCs w:val="28"/>
        </w:rPr>
        <w:t>».</w:t>
      </w:r>
    </w:p>
    <w:p w:rsidR="00E63EC2" w:rsidRPr="00DB6A49" w:rsidRDefault="00226AE6" w:rsidP="00DB6A4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E181F">
        <w:rPr>
          <w:b/>
          <w:color w:val="000000" w:themeColor="text1"/>
          <w:sz w:val="28"/>
          <w:szCs w:val="28"/>
        </w:rPr>
        <w:t>Волшебник:</w:t>
      </w:r>
      <w:r>
        <w:rPr>
          <w:color w:val="000000" w:themeColor="text1"/>
          <w:sz w:val="28"/>
          <w:szCs w:val="28"/>
        </w:rPr>
        <w:t xml:space="preserve"> Молодцы справились с этим заданием. </w:t>
      </w:r>
      <w:r w:rsidRPr="009A6947">
        <w:rPr>
          <w:color w:val="000000" w:themeColor="text1"/>
          <w:sz w:val="28"/>
          <w:szCs w:val="28"/>
        </w:rPr>
        <w:t>А как проверить, действительно, в молоке содержатся полезные жиры?</w:t>
      </w:r>
      <w:r>
        <w:rPr>
          <w:color w:val="000000" w:themeColor="text1"/>
          <w:sz w:val="28"/>
          <w:szCs w:val="28"/>
        </w:rPr>
        <w:t xml:space="preserve"> Следующее задание нам поможет в этом. Пройдем с вами в другую комнату, где нас встречает помощник волшебника.</w:t>
      </w:r>
    </w:p>
    <w:p w:rsidR="00E63EC2" w:rsidRPr="005F72D5" w:rsidRDefault="00E63EC2" w:rsidP="00DB6A4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22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Цель: </w:t>
      </w:r>
      <w:r w:rsidRPr="005F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</w:t>
      </w:r>
      <w:r w:rsidRPr="005F7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свойс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твами молока.</w:t>
      </w:r>
    </w:p>
    <w:p w:rsidR="00E63EC2" w:rsidRPr="00FF1E0C" w:rsidRDefault="00E63EC2" w:rsidP="00DB6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2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Молоко, тарелка, кисточка, ватная палочка, гуашевые краски, моющее средство.</w:t>
      </w:r>
    </w:p>
    <w:p w:rsidR="00E63EC2" w:rsidRPr="00DB6A49" w:rsidRDefault="00E63EC2" w:rsidP="00DB6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Помощник волшебника:</w:t>
      </w:r>
      <w:r>
        <w:rPr>
          <w:color w:val="000000" w:themeColor="text1"/>
          <w:sz w:val="28"/>
          <w:szCs w:val="28"/>
        </w:rPr>
        <w:t xml:space="preserve"> </w:t>
      </w:r>
      <w:r w:rsidRPr="00DB6A49">
        <w:rPr>
          <w:rFonts w:ascii="Times New Roman" w:hAnsi="Times New Roman" w:cs="Times New Roman"/>
          <w:color w:val="000000" w:themeColor="text1"/>
          <w:sz w:val="28"/>
          <w:szCs w:val="28"/>
        </w:rPr>
        <w:t>У вас на столах стоит молоко в тарелках. Добавьте в тарелку немного разведённой гуаши (</w:t>
      </w:r>
      <w:r w:rsidRPr="00DB6A4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заранее подготовленные ёмкости с разведённой гуашью разных цветов</w:t>
      </w:r>
      <w:r w:rsidRPr="00DB6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Дальше берем сухую ватную палочку и ей касаемся молока. Что получилось? Верно, ничего. Затем возьмите другую кисточку или ватную палочку, окуните ее в жидкость для мытья посуды. Кстати, почему мы взяли именно жидкость для мытья посуды? </w:t>
      </w:r>
      <w:r w:rsidRPr="00DB6A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Ответы детей.</w:t>
      </w:r>
    </w:p>
    <w:p w:rsidR="00E63EC2" w:rsidRPr="00AE181F" w:rsidRDefault="00E63EC2" w:rsidP="00DB6A4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E181F">
        <w:rPr>
          <w:b/>
          <w:color w:val="000000" w:themeColor="text1"/>
          <w:sz w:val="28"/>
          <w:szCs w:val="28"/>
        </w:rPr>
        <w:t>Помощник волшебника:</w:t>
      </w:r>
      <w:r>
        <w:rPr>
          <w:color w:val="000000" w:themeColor="text1"/>
          <w:sz w:val="28"/>
          <w:szCs w:val="28"/>
        </w:rPr>
        <w:t xml:space="preserve"> </w:t>
      </w:r>
      <w:r w:rsidRPr="009A6947">
        <w:rPr>
          <w:color w:val="000000" w:themeColor="text1"/>
          <w:sz w:val="28"/>
          <w:szCs w:val="28"/>
        </w:rPr>
        <w:t xml:space="preserve">Правильно, мы этой жидкостью очищаем от грязи и жиров посуду. А теперь прикоснитесь кисточкой </w:t>
      </w:r>
      <w:r>
        <w:rPr>
          <w:color w:val="000000" w:themeColor="text1"/>
          <w:sz w:val="28"/>
          <w:szCs w:val="28"/>
        </w:rPr>
        <w:t xml:space="preserve">или палочкой </w:t>
      </w:r>
      <w:r w:rsidRPr="009A6947">
        <w:rPr>
          <w:color w:val="000000" w:themeColor="text1"/>
          <w:sz w:val="28"/>
          <w:szCs w:val="28"/>
        </w:rPr>
        <w:t>к молоку. Расскажите, что вы видите?</w:t>
      </w:r>
      <w:r>
        <w:rPr>
          <w:color w:val="000000" w:themeColor="text1"/>
          <w:sz w:val="28"/>
          <w:szCs w:val="28"/>
        </w:rPr>
        <w:t xml:space="preserve"> </w:t>
      </w:r>
      <w:r w:rsidRPr="00AE181F">
        <w:rPr>
          <w:bCs/>
          <w:color w:val="000000" w:themeColor="text1"/>
          <w:sz w:val="28"/>
          <w:szCs w:val="28"/>
        </w:rPr>
        <w:t>Ответы детей.</w:t>
      </w:r>
    </w:p>
    <w:p w:rsidR="00DB6A49" w:rsidRPr="0063745F" w:rsidRDefault="00E63EC2" w:rsidP="0063745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Подвести к выводу: </w:t>
      </w:r>
      <w:r w:rsidRPr="00AE181F">
        <w:rPr>
          <w:bCs/>
          <w:color w:val="000000" w:themeColor="text1"/>
          <w:sz w:val="28"/>
          <w:szCs w:val="28"/>
        </w:rPr>
        <w:t>Волшебные</w:t>
      </w:r>
      <w:r w:rsidRPr="009A6947">
        <w:rPr>
          <w:color w:val="000000" w:themeColor="text1"/>
          <w:sz w:val="28"/>
          <w:szCs w:val="28"/>
        </w:rPr>
        <w:t xml:space="preserve"> краски начинают «танцевать», разбегаясь от кисточки. Моющее средство вступает в реакцию с молекулами жира в молоке, и приводит их в движение. </w:t>
      </w:r>
      <w:r w:rsidRPr="00676F30">
        <w:rPr>
          <w:color w:val="000000" w:themeColor="text1"/>
          <w:sz w:val="28"/>
          <w:szCs w:val="28"/>
        </w:rPr>
        <w:t xml:space="preserve"> </w:t>
      </w:r>
      <w:r>
        <w:rPr>
          <w:rFonts w:ascii="Roboto" w:hAnsi="Roboto"/>
          <w:color w:val="262626"/>
        </w:rPr>
        <w:t xml:space="preserve">  </w:t>
      </w:r>
      <w:r>
        <w:rPr>
          <w:rFonts w:ascii="Roboto" w:hAnsi="Roboto"/>
          <w:noProof/>
          <w:color w:val="FC6471"/>
        </w:rPr>
        <w:t xml:space="preserve">                          </w:t>
      </w:r>
      <w:r w:rsidR="00DB6A49">
        <w:rPr>
          <w:noProof/>
        </w:rPr>
        <w:t xml:space="preserve">                 </w:t>
      </w:r>
    </w:p>
    <w:p w:rsidR="00DB6A49" w:rsidRDefault="0063745F" w:rsidP="00DB6A49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rFonts w:ascii="Roboto" w:hAnsi="Roboto"/>
          <w:noProof/>
          <w:color w:val="FC6471"/>
        </w:rPr>
        <w:drawing>
          <wp:anchor distT="0" distB="0" distL="114300" distR="114300" simplePos="0" relativeHeight="251662336" behindDoc="0" locked="0" layoutInCell="1" allowOverlap="1" wp14:anchorId="0DD039CA" wp14:editId="0845BD73">
            <wp:simplePos x="0" y="0"/>
            <wp:positionH relativeFrom="column">
              <wp:posOffset>2091055</wp:posOffset>
            </wp:positionH>
            <wp:positionV relativeFrom="paragraph">
              <wp:posOffset>69850</wp:posOffset>
            </wp:positionV>
            <wp:extent cx="807085" cy="547370"/>
            <wp:effectExtent l="0" t="0" r="0" b="5080"/>
            <wp:wrapSquare wrapText="bothSides"/>
            <wp:docPr id="50" name="Рисунок 50" descr="Risovanie na molok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ovanie na molok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FC6471"/>
        </w:rPr>
        <w:drawing>
          <wp:anchor distT="0" distB="0" distL="114300" distR="114300" simplePos="0" relativeHeight="251661312" behindDoc="0" locked="0" layoutInCell="1" allowOverlap="1" wp14:anchorId="768187B1" wp14:editId="623F83DD">
            <wp:simplePos x="0" y="0"/>
            <wp:positionH relativeFrom="column">
              <wp:posOffset>1082675</wp:posOffset>
            </wp:positionH>
            <wp:positionV relativeFrom="paragraph">
              <wp:posOffset>40005</wp:posOffset>
            </wp:positionV>
            <wp:extent cx="875030" cy="593090"/>
            <wp:effectExtent l="0" t="0" r="1270" b="0"/>
            <wp:wrapSquare wrapText="bothSides"/>
            <wp:docPr id="47" name="Рисунок 47" descr="Risovanie na molok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ovanie na molok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FC6471"/>
        </w:rPr>
        <w:drawing>
          <wp:anchor distT="0" distB="0" distL="114300" distR="114300" simplePos="0" relativeHeight="251660288" behindDoc="0" locked="0" layoutInCell="1" allowOverlap="1" wp14:anchorId="39B2AB26" wp14:editId="165C9FEF">
            <wp:simplePos x="0" y="0"/>
            <wp:positionH relativeFrom="column">
              <wp:posOffset>67310</wp:posOffset>
            </wp:positionH>
            <wp:positionV relativeFrom="paragraph">
              <wp:posOffset>34290</wp:posOffset>
            </wp:positionV>
            <wp:extent cx="904240" cy="613410"/>
            <wp:effectExtent l="0" t="0" r="0" b="0"/>
            <wp:wrapSquare wrapText="bothSides"/>
            <wp:docPr id="42" name="Рисунок 42" descr="Risovanie na molok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ovanie na molok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A49" w:rsidRDefault="00DB6A49" w:rsidP="00DB6A49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DB6A49" w:rsidRDefault="00DB6A49" w:rsidP="00DB6A49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DB6A49" w:rsidRDefault="00DB6A49" w:rsidP="00DB6A49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63EC2" w:rsidRPr="00DB6A49" w:rsidRDefault="00E63EC2" w:rsidP="00DB6A49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A55428">
        <w:rPr>
          <w:noProof/>
          <w:sz w:val="28"/>
          <w:szCs w:val="28"/>
        </w:rPr>
        <w:t>Этот узор можно перенести на бумагу.</w:t>
      </w:r>
      <w:r>
        <w:rPr>
          <w:noProof/>
          <w:sz w:val="28"/>
          <w:szCs w:val="28"/>
        </w:rPr>
        <w:t xml:space="preserve"> </w:t>
      </w:r>
      <w:r w:rsidRPr="00E722C8">
        <w:rPr>
          <w:color w:val="000000" w:themeColor="text1"/>
          <w:sz w:val="28"/>
          <w:szCs w:val="28"/>
        </w:rPr>
        <w:t>Дети пе</w:t>
      </w:r>
      <w:r>
        <w:rPr>
          <w:color w:val="000000" w:themeColor="text1"/>
          <w:sz w:val="28"/>
          <w:szCs w:val="28"/>
        </w:rPr>
        <w:t>реходят в спортивный зал, где их встречает сам волшебник, проделывая опыт «Кипящее озеро».</w:t>
      </w:r>
      <w:r w:rsidRPr="00E722C8">
        <w:rPr>
          <w:color w:val="000000" w:themeColor="text1"/>
          <w:sz w:val="28"/>
          <w:szCs w:val="28"/>
        </w:rPr>
        <w:t xml:space="preserve"> </w:t>
      </w:r>
    </w:p>
    <w:p w:rsidR="00FE13FF" w:rsidRPr="0063745F" w:rsidRDefault="00FE13FF" w:rsidP="0063745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759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Карты проведения опытов.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F827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выкладывают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</w:t>
      </w:r>
      <w:r w:rsidRPr="00F8272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карточки ингредиенты   в посл</w:t>
      </w:r>
      <w:r w:rsidR="006374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едовательности выполнения опыта.</w:t>
      </w:r>
    </w:p>
    <w:tbl>
      <w:tblPr>
        <w:tblStyle w:val="a5"/>
        <w:tblpPr w:leftFromText="180" w:rightFromText="180" w:vertAnchor="page" w:horzAnchor="margin" w:tblpY="13329"/>
        <w:tblW w:w="5327" w:type="dxa"/>
        <w:tblLook w:val="04A0" w:firstRow="1" w:lastRow="0" w:firstColumn="1" w:lastColumn="0" w:noHBand="0" w:noVBand="1"/>
      </w:tblPr>
      <w:tblGrid>
        <w:gridCol w:w="1331"/>
        <w:gridCol w:w="1335"/>
        <w:gridCol w:w="1330"/>
        <w:gridCol w:w="1331"/>
      </w:tblGrid>
      <w:tr w:rsidR="00364991" w:rsidTr="00364991">
        <w:trPr>
          <w:trHeight w:val="1406"/>
        </w:trPr>
        <w:tc>
          <w:tcPr>
            <w:tcW w:w="1331" w:type="dxa"/>
          </w:tcPr>
          <w:p w:rsidR="00364991" w:rsidRDefault="00364991" w:rsidP="003649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7408898D" wp14:editId="0691EB4D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546735</wp:posOffset>
                  </wp:positionV>
                  <wp:extent cx="513080" cy="330200"/>
                  <wp:effectExtent l="0" t="0" r="1270" b="0"/>
                  <wp:wrapSquare wrapText="bothSides"/>
                  <wp:docPr id="3" name="Рисунок 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26FC8CDD" wp14:editId="41B4D459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153670</wp:posOffset>
                  </wp:positionV>
                  <wp:extent cx="281940" cy="480695"/>
                  <wp:effectExtent l="0" t="0" r="3810" b="0"/>
                  <wp:wrapSquare wrapText="bothSides"/>
                  <wp:docPr id="2" name="Рисунок 2" descr="Картинки по запросу молоко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молоко 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364991" w:rsidRDefault="00364991" w:rsidP="003649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514340E8" wp14:editId="1C1DF7AC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298450</wp:posOffset>
                  </wp:positionV>
                  <wp:extent cx="461010" cy="367665"/>
                  <wp:effectExtent l="8572" t="0" r="4763" b="4762"/>
                  <wp:wrapSquare wrapText="bothSides"/>
                  <wp:docPr id="4" name="Рисунок 4" descr="Картинки по запросу красители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красители 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6101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 w:rsidR="00364991" w:rsidRDefault="00364991" w:rsidP="003649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44B350D5" wp14:editId="2E30E2EE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594360</wp:posOffset>
                  </wp:positionV>
                  <wp:extent cx="408940" cy="271780"/>
                  <wp:effectExtent l="0" t="0" r="0" b="0"/>
                  <wp:wrapSquare wrapText="bothSides"/>
                  <wp:docPr id="6" name="Рисунок 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47E9F5A" wp14:editId="28B3FFD6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238760</wp:posOffset>
                  </wp:positionV>
                  <wp:extent cx="349885" cy="349885"/>
                  <wp:effectExtent l="0" t="0" r="0" b="0"/>
                  <wp:wrapSquare wrapText="bothSides"/>
                  <wp:docPr id="5" name="Рисунок 5" descr="Картинки по запросу моющее средство 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моющее средство 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364991" w:rsidRDefault="00364991" w:rsidP="003649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1C6A7ACD" wp14:editId="3BF5DDF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264160</wp:posOffset>
                  </wp:positionV>
                  <wp:extent cx="342900" cy="330200"/>
                  <wp:effectExtent l="0" t="0" r="0" b="0"/>
                  <wp:wrapSquare wrapText="bothSides"/>
                  <wp:docPr id="7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87" t="253" r="11131"/>
                          <a:stretch/>
                        </pic:blipFill>
                        <pic:spPr bwMode="auto"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</w:tbl>
    <w:p w:rsidR="00FE13FF" w:rsidRDefault="00FE13FF" w:rsidP="00DB6A4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3745F" w:rsidRDefault="0063745F" w:rsidP="0063745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63745F" w:rsidRDefault="0063745F" w:rsidP="0063745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63745F" w:rsidRDefault="0063745F" w:rsidP="0063745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364991" w:rsidRDefault="00364991" w:rsidP="0063745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FE13FF" w:rsidRPr="0063745F" w:rsidRDefault="00FE13FF" w:rsidP="0063745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i/>
          <w:color w:val="000000" w:themeColor="text1"/>
          <w:sz w:val="28"/>
          <w:szCs w:val="28"/>
        </w:rPr>
        <w:t xml:space="preserve">Третье </w:t>
      </w:r>
      <w:r w:rsidRPr="00E722C8">
        <w:rPr>
          <w:b/>
          <w:i/>
          <w:color w:val="000000" w:themeColor="text1"/>
          <w:sz w:val="28"/>
          <w:szCs w:val="28"/>
        </w:rPr>
        <w:t xml:space="preserve"> задание «Кипящее</w:t>
      </w:r>
      <w:r w:rsidRPr="00E722C8">
        <w:rPr>
          <w:b/>
          <w:bCs/>
          <w:i/>
          <w:color w:val="000000" w:themeColor="text1"/>
          <w:sz w:val="28"/>
          <w:szCs w:val="28"/>
        </w:rPr>
        <w:t xml:space="preserve"> озеро».</w:t>
      </w:r>
    </w:p>
    <w:p w:rsidR="00E63EC2" w:rsidRDefault="00E63EC2" w:rsidP="00DB6A4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22C8">
        <w:rPr>
          <w:b/>
          <w:color w:val="000000" w:themeColor="text1"/>
          <w:sz w:val="28"/>
          <w:szCs w:val="28"/>
        </w:rPr>
        <w:lastRenderedPageBreak/>
        <w:t>Волшебник:</w:t>
      </w:r>
      <w:r>
        <w:rPr>
          <w:color w:val="000000" w:themeColor="text1"/>
          <w:sz w:val="28"/>
          <w:szCs w:val="28"/>
        </w:rPr>
        <w:t xml:space="preserve"> </w:t>
      </w:r>
      <w:r w:rsidRPr="00E722C8">
        <w:rPr>
          <w:color w:val="000000" w:themeColor="text1"/>
          <w:sz w:val="28"/>
          <w:szCs w:val="28"/>
        </w:rPr>
        <w:t>Каждый волшебник должен знать, что самые увлекательны</w:t>
      </w:r>
      <w:r w:rsidR="0063745F">
        <w:rPr>
          <w:color w:val="000000" w:themeColor="text1"/>
          <w:sz w:val="28"/>
          <w:szCs w:val="28"/>
        </w:rPr>
        <w:t>е</w:t>
      </w:r>
      <w:r w:rsidRPr="00E722C8">
        <w:rPr>
          <w:color w:val="000000" w:themeColor="text1"/>
          <w:sz w:val="28"/>
          <w:szCs w:val="28"/>
        </w:rPr>
        <w:t xml:space="preserve"> опыты можно</w:t>
      </w:r>
      <w:r w:rsidR="00FE13FF">
        <w:rPr>
          <w:color w:val="000000" w:themeColor="text1"/>
          <w:sz w:val="28"/>
          <w:szCs w:val="28"/>
        </w:rPr>
        <w:t xml:space="preserve">, </w:t>
      </w:r>
      <w:r w:rsidRPr="00E722C8">
        <w:rPr>
          <w:color w:val="000000" w:themeColor="text1"/>
          <w:sz w:val="28"/>
          <w:szCs w:val="28"/>
        </w:rPr>
        <w:t xml:space="preserve"> сделать с содой. Это белый порошок или гранулы, без цвета и запаха, вкус солоновато-мыльный, хорошо растворима в воде, при нагревании сода не горит и не меняет цвет.</w:t>
      </w:r>
      <w:r>
        <w:rPr>
          <w:color w:val="000000" w:themeColor="text1"/>
          <w:sz w:val="28"/>
          <w:szCs w:val="28"/>
        </w:rPr>
        <w:t xml:space="preserve"> </w:t>
      </w:r>
      <w:r w:rsidR="00226AE6">
        <w:rPr>
          <w:color w:val="000000"/>
          <w:sz w:val="28"/>
          <w:szCs w:val="28"/>
        </w:rPr>
        <w:t xml:space="preserve">Хотите, </w:t>
      </w:r>
      <w:r w:rsidRPr="00744E36">
        <w:rPr>
          <w:color w:val="000000"/>
          <w:sz w:val="28"/>
          <w:szCs w:val="28"/>
        </w:rPr>
        <w:t>я научу вас как такое чудо сотворить? Подойдите ко мне и возьмите карту, на которой указано, где най</w:t>
      </w:r>
      <w:r>
        <w:rPr>
          <w:color w:val="000000"/>
          <w:sz w:val="28"/>
          <w:szCs w:val="28"/>
        </w:rPr>
        <w:t xml:space="preserve">ти наши секретные ингредиенты. </w:t>
      </w:r>
      <w:r w:rsidRPr="00744E36">
        <w:rPr>
          <w:color w:val="000000"/>
          <w:sz w:val="28"/>
          <w:szCs w:val="28"/>
        </w:rPr>
        <w:t>Смотрите внимательно на</w:t>
      </w:r>
      <w:r>
        <w:rPr>
          <w:color w:val="000000"/>
          <w:sz w:val="28"/>
          <w:szCs w:val="28"/>
        </w:rPr>
        <w:t xml:space="preserve"> Карту, в ней вы найдете наши ингредиенты.</w:t>
      </w:r>
    </w:p>
    <w:p w:rsidR="00E63EC2" w:rsidRPr="00E722C8" w:rsidRDefault="00E63EC2" w:rsidP="00DB6A4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Цель: </w:t>
      </w:r>
      <w:r>
        <w:rPr>
          <w:color w:val="000000" w:themeColor="text1"/>
          <w:sz w:val="28"/>
          <w:szCs w:val="28"/>
        </w:rPr>
        <w:t>И</w:t>
      </w:r>
      <w:r w:rsidRPr="00160CA2">
        <w:rPr>
          <w:color w:val="000000" w:themeColor="text1"/>
          <w:sz w:val="28"/>
          <w:szCs w:val="28"/>
        </w:rPr>
        <w:t>зучить особенности пищевой соды, ее свойства и использование человеком.</w:t>
      </w:r>
    </w:p>
    <w:p w:rsidR="00E63EC2" w:rsidRPr="00195FBF" w:rsidRDefault="00E63EC2" w:rsidP="00DB6A49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Оборудование: </w:t>
      </w:r>
      <w:r w:rsidRPr="00195FBF">
        <w:rPr>
          <w:bCs/>
          <w:color w:val="000000" w:themeColor="text1"/>
          <w:sz w:val="28"/>
          <w:szCs w:val="28"/>
        </w:rPr>
        <w:t>чайные ложки, столовые ложки для размешивания, стаканы или пялки с водой, емкости с содой и лимонной кислотой, пищевые красители.</w:t>
      </w:r>
    </w:p>
    <w:p w:rsidR="0063745F" w:rsidRDefault="00E63EC2" w:rsidP="00DB6A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вода в миске будет озером. </w:t>
      </w:r>
      <w:r w:rsidRPr="00195FBF">
        <w:rPr>
          <w:rFonts w:ascii="Times New Roman" w:hAnsi="Times New Roman" w:cs="Times New Roman"/>
          <w:color w:val="000000" w:themeColor="text1"/>
          <w:sz w:val="28"/>
          <w:szCs w:val="28"/>
        </w:rPr>
        <w:t>Добавляем в воду чайную ложку соды</w:t>
      </w:r>
      <w:r w:rsidRPr="00195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лимонной кислоты, </w:t>
      </w:r>
      <w:r w:rsidRPr="00195FB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95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озеро</w:t>
      </w:r>
      <w:r w:rsidRPr="00195FB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5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закипит. Попробуйте перемеша</w:t>
      </w:r>
      <w:r w:rsidR="00637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ваше озеро ложкой</w:t>
      </w:r>
      <w:r w:rsidRPr="00195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Озеро будет кипеть сильнее или слабее?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195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еремешивая воду в озере, мы помогаем молекулам соды и лимонной кислоты быстрее встречаться.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5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Добавляйте в воду лимонную кислоту и соду не одновременно, а друг за другом. </w:t>
      </w:r>
    </w:p>
    <w:p w:rsidR="00226AE6" w:rsidRPr="0057598B" w:rsidRDefault="00226AE6" w:rsidP="00DB6A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Карты фиксации опытов.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Дети </w:t>
      </w:r>
      <w:r w:rsidRPr="0057598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зарисовыва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ю</w:t>
      </w:r>
      <w:r w:rsidR="00FE13F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т</w:t>
      </w:r>
      <w:r w:rsidRPr="0057598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последовательность выполнения опытов.</w:t>
      </w:r>
    </w:p>
    <w:tbl>
      <w:tblPr>
        <w:tblStyle w:val="a5"/>
        <w:tblW w:w="5806" w:type="dxa"/>
        <w:tblInd w:w="108" w:type="dxa"/>
        <w:tblLook w:val="04A0" w:firstRow="1" w:lastRow="0" w:firstColumn="1" w:lastColumn="0" w:noHBand="0" w:noVBand="1"/>
      </w:tblPr>
      <w:tblGrid>
        <w:gridCol w:w="1350"/>
        <w:gridCol w:w="1458"/>
        <w:gridCol w:w="1458"/>
        <w:gridCol w:w="1540"/>
      </w:tblGrid>
      <w:tr w:rsidR="00FE13FF" w:rsidTr="0063745F">
        <w:trPr>
          <w:trHeight w:val="1034"/>
        </w:trPr>
        <w:tc>
          <w:tcPr>
            <w:tcW w:w="1350" w:type="dxa"/>
          </w:tcPr>
          <w:p w:rsidR="00226AE6" w:rsidRDefault="00226AE6" w:rsidP="00DB6A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226AE6" w:rsidRDefault="00226AE6" w:rsidP="00DB6A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58" w:type="dxa"/>
          </w:tcPr>
          <w:p w:rsidR="00226AE6" w:rsidRDefault="00226AE6" w:rsidP="00DB6A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0" w:type="dxa"/>
          </w:tcPr>
          <w:p w:rsidR="00226AE6" w:rsidRDefault="0063745F" w:rsidP="00DB6A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263E2E90" wp14:editId="3A8D085B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231775</wp:posOffset>
                  </wp:positionV>
                  <wp:extent cx="542290" cy="359410"/>
                  <wp:effectExtent l="0" t="0" r="0" b="2540"/>
                  <wp:wrapSquare wrapText="bothSides"/>
                  <wp:docPr id="9" name="Рисунок 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6A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E13FF">
              <w:rPr>
                <w:noProof/>
                <w:lang w:eastAsia="ru-RU"/>
              </w:rPr>
              <w:t xml:space="preserve"> </w:t>
            </w:r>
          </w:p>
        </w:tc>
      </w:tr>
    </w:tbl>
    <w:p w:rsidR="00226AE6" w:rsidRDefault="00473B49" w:rsidP="00DB6A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63EC2" w:rsidRDefault="00FE13FF" w:rsidP="00DB6A49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Бонусная игра</w:t>
      </w:r>
      <w:r w:rsidR="00E63EC2" w:rsidRPr="00E70B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="00E63EC2" w:rsidRPr="00E70B3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Содовые </w:t>
      </w:r>
      <w:proofErr w:type="spellStart"/>
      <w:r w:rsidR="00E63EC2" w:rsidRPr="00E70B3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бомбочки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E63EC2" w:rsidRPr="00E70B3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E63EC2" w:rsidRDefault="00E63EC2" w:rsidP="00DB6A4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миске смешиваем соду и гуашь и </w:t>
      </w:r>
      <w:r w:rsidRPr="00E70B30">
        <w:rPr>
          <w:color w:val="000000" w:themeColor="text1"/>
          <w:sz w:val="28"/>
          <w:szCs w:val="28"/>
          <w:shd w:val="clear" w:color="auto" w:fill="FFFFFF"/>
        </w:rPr>
        <w:t xml:space="preserve">несколько капель воды, чтобы замесить густую массу. Делаем из этой массы комочки и оставляем сохнуть на сутки. А уже эти комочки можно бросать в кислую </w:t>
      </w:r>
      <w:r w:rsidR="0063745F" w:rsidRPr="00E70B30">
        <w:rPr>
          <w:color w:val="000000" w:themeColor="text1"/>
          <w:sz w:val="28"/>
          <w:szCs w:val="28"/>
          <w:shd w:val="clear" w:color="auto" w:fill="FFFFFF"/>
        </w:rPr>
        <w:t>воду,</w:t>
      </w:r>
      <w:r w:rsidRPr="00E70B30">
        <w:rPr>
          <w:color w:val="000000" w:themeColor="text1"/>
          <w:sz w:val="28"/>
          <w:szCs w:val="28"/>
          <w:shd w:val="clear" w:color="auto" w:fill="FFFFFF"/>
        </w:rPr>
        <w:t xml:space="preserve"> и смотреть, как они начинают шипеть и пузыриться, и постепенно окрашивать воду.</w:t>
      </w:r>
      <w:r w:rsidRPr="00E70B30">
        <w:rPr>
          <w:color w:val="000000" w:themeColor="text1"/>
          <w:sz w:val="28"/>
          <w:szCs w:val="28"/>
        </w:rPr>
        <w:br/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Дети их запускают в воду и наблюдают, что же происходит? Ответы детей.</w:t>
      </w:r>
      <w:r w:rsidR="00FE13F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Зарисовывают в карту фиксации опытов.</w:t>
      </w:r>
    </w:p>
    <w:p w:rsidR="00E63EC2" w:rsidRPr="00DB6A49" w:rsidRDefault="00E63EC2" w:rsidP="00DB6A4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0F5148">
        <w:rPr>
          <w:b/>
          <w:color w:val="000000" w:themeColor="text1"/>
          <w:sz w:val="28"/>
          <w:szCs w:val="28"/>
          <w:shd w:val="clear" w:color="auto" w:fill="FFFFFF"/>
        </w:rPr>
        <w:t>Волшебник:</w:t>
      </w:r>
      <w:r w:rsidRPr="000F5148">
        <w:rPr>
          <w:color w:val="000000" w:themeColor="text1"/>
          <w:sz w:val="28"/>
          <w:szCs w:val="28"/>
          <w:shd w:val="clear" w:color="auto" w:fill="FFFFFF"/>
        </w:rPr>
        <w:t xml:space="preserve"> Молодцы вы настоящие волшебники. </w:t>
      </w:r>
      <w:r w:rsidRPr="00744E36">
        <w:rPr>
          <w:color w:val="000000"/>
          <w:sz w:val="28"/>
          <w:szCs w:val="28"/>
        </w:rPr>
        <w:t xml:space="preserve">Ребята, вы оказались очень сообразительными, находчивыми, активными и креативными! </w:t>
      </w:r>
      <w:r>
        <w:rPr>
          <w:color w:val="000000"/>
          <w:sz w:val="28"/>
          <w:szCs w:val="28"/>
        </w:rPr>
        <w:t xml:space="preserve">Вы освоили </w:t>
      </w:r>
      <w:r w:rsidRPr="00594B37">
        <w:rPr>
          <w:color w:val="000000" w:themeColor="text1"/>
          <w:sz w:val="28"/>
          <w:szCs w:val="28"/>
        </w:rPr>
        <w:t>множество простых фокусов, ко</w:t>
      </w:r>
      <w:r>
        <w:rPr>
          <w:color w:val="000000" w:themeColor="text1"/>
          <w:sz w:val="28"/>
          <w:szCs w:val="28"/>
        </w:rPr>
        <w:t>торые можете провести дома с помощью простых продуктов.</w:t>
      </w:r>
      <w:r w:rsidRPr="00594B37">
        <w:rPr>
          <w:color w:val="000000" w:themeColor="text1"/>
          <w:sz w:val="28"/>
          <w:szCs w:val="28"/>
        </w:rPr>
        <w:t xml:space="preserve"> Для их проведения не нужна специальная подготовка, достаточно знать несколько секретов и потренироваться перед демонстрацией зрителям. </w:t>
      </w:r>
      <w:r w:rsidRPr="00744E36">
        <w:rPr>
          <w:color w:val="000000"/>
          <w:sz w:val="28"/>
          <w:szCs w:val="28"/>
        </w:rPr>
        <w:t>Жду вас в гости следующий раз! До свидания!</w:t>
      </w:r>
    </w:p>
    <w:p w:rsidR="00E16671" w:rsidRDefault="00E16671" w:rsidP="00DB6A49">
      <w:pPr>
        <w:spacing w:after="0" w:line="240" w:lineRule="auto"/>
      </w:pPr>
    </w:p>
    <w:sectPr w:rsidR="00E1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7AD6"/>
    <w:multiLevelType w:val="hybridMultilevel"/>
    <w:tmpl w:val="37D4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A254C"/>
    <w:multiLevelType w:val="hybridMultilevel"/>
    <w:tmpl w:val="0E9C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C2"/>
    <w:rsid w:val="001F4504"/>
    <w:rsid w:val="00226AE6"/>
    <w:rsid w:val="00364991"/>
    <w:rsid w:val="00473B49"/>
    <w:rsid w:val="0063745F"/>
    <w:rsid w:val="00DB6A49"/>
    <w:rsid w:val="00E16671"/>
    <w:rsid w:val="00E63EC2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EC2"/>
    <w:rPr>
      <w:b/>
      <w:bCs/>
    </w:rPr>
  </w:style>
  <w:style w:type="character" w:customStyle="1" w:styleId="apple-converted-space">
    <w:name w:val="apple-converted-space"/>
    <w:basedOn w:val="a0"/>
    <w:rsid w:val="00E63EC2"/>
  </w:style>
  <w:style w:type="table" w:styleId="a5">
    <w:name w:val="Table Grid"/>
    <w:basedOn w:val="a1"/>
    <w:uiPriority w:val="39"/>
    <w:rsid w:val="00E6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3E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EC2"/>
    <w:rPr>
      <w:b/>
      <w:bCs/>
    </w:rPr>
  </w:style>
  <w:style w:type="character" w:customStyle="1" w:styleId="apple-converted-space">
    <w:name w:val="apple-converted-space"/>
    <w:basedOn w:val="a0"/>
    <w:rsid w:val="00E63EC2"/>
  </w:style>
  <w:style w:type="table" w:styleId="a5">
    <w:name w:val="Table Grid"/>
    <w:basedOn w:val="a1"/>
    <w:uiPriority w:val="39"/>
    <w:rsid w:val="00E6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3E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rasnova.ru/wp-content/uploads/2014/12/DSC09211.jp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krasnova.ru/wp-content/uploads/2014/12/DSC09215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kkrasnova.ru/wp-content/uploads/2014/12/DSC09210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2020-12-16T14:27:00Z</dcterms:created>
  <dcterms:modified xsi:type="dcterms:W3CDTF">2021-11-07T12:45:00Z</dcterms:modified>
</cp:coreProperties>
</file>